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Zásady zpracování osobních údajů</w:t>
      </w:r>
    </w:p>
    <w:p>
      <w:pPr>
        <w:pStyle w:val="Heading2"/>
      </w:pPr>
      <w:r>
        <w:t>Správce:</w:t>
      </w:r>
    </w:p>
    <w:p>
      <w:r>
        <w:t>Opak z.s.</w:t>
        <w:br/>
        <w:t>Vojtova 8/12, Praha 12 – Modřany, 143 00</w:t>
        <w:br/>
        <w:t>IČO: 07542038</w:t>
      </w:r>
    </w:p>
    <w:p>
      <w:pPr>
        <w:pStyle w:val="Heading2"/>
      </w:pPr>
      <w:r>
        <w:t>Jaké údaje zpracováváme</w:t>
      </w:r>
    </w:p>
    <w:p>
      <w:r>
        <w:t>- jméno, příjmení, e-mail, telefon, případně adresu,</w:t>
        <w:br/>
        <w:t>- údaje poskytnuté při objednávce, registraci nebo v kontaktním formuláři,</w:t>
        <w:br/>
        <w:t>- technické údaje (IP adresa, cookies).</w:t>
      </w:r>
    </w:p>
    <w:p>
      <w:pPr>
        <w:pStyle w:val="Heading2"/>
      </w:pPr>
      <w:r>
        <w:t>Proč údaje používáme</w:t>
      </w:r>
    </w:p>
    <w:p>
      <w:r>
        <w:t>- vyřízení objednávky a komunikace,</w:t>
        <w:br/>
        <w:t>- zasílání newsletterů (pokud udělíte souhlas),</w:t>
        <w:br/>
        <w:t>- plnění zákonných povinností,</w:t>
        <w:br/>
        <w:t>- zlepšování našich služeb a webu.</w:t>
      </w:r>
    </w:p>
    <w:p>
      <w:pPr>
        <w:pStyle w:val="Heading2"/>
      </w:pPr>
      <w:r>
        <w:t>Na jakém základě</w:t>
      </w:r>
    </w:p>
    <w:p>
      <w:r>
        <w:t>- plnění smlouvy,</w:t>
        <w:br/>
        <w:t>- právní povinnost,</w:t>
        <w:br/>
        <w:t>- oprávněný zájem (základní marketing),</w:t>
        <w:br/>
        <w:t>- souhlas (newsletter, marketingové cookies).</w:t>
      </w:r>
    </w:p>
    <w:p>
      <w:pPr>
        <w:pStyle w:val="Heading2"/>
      </w:pPr>
      <w:r>
        <w:t>Jak dlouho údaje uchováváme</w:t>
      </w:r>
    </w:p>
    <w:p>
      <w:r>
        <w:t>- po dobu nezbytně nutnou k danému účelu,</w:t>
        <w:br/>
        <w:t>- účetní doklady dle zákona 10 let,</w:t>
        <w:br/>
        <w:t>- newslettery do odvolání souhlasu,</w:t>
        <w:br/>
        <w:t>- cookies max. 13 měsíců.</w:t>
      </w:r>
    </w:p>
    <w:p>
      <w:pPr>
        <w:pStyle w:val="Heading2"/>
      </w:pPr>
      <w:r>
        <w:t>Kdo může mít k údajům přístup</w:t>
      </w:r>
    </w:p>
    <w:p>
      <w:r>
        <w:t>- poskytovatel webhostingu a IT služeb,</w:t>
        <w:br/>
        <w:t>- účetní a dopravci (pokud je to nutné),</w:t>
        <w:br/>
        <w:t>- služba Ecomail (rozesílka newsletterů).</w:t>
      </w:r>
    </w:p>
    <w:p>
      <w:pPr>
        <w:pStyle w:val="Heading2"/>
      </w:pPr>
      <w:r>
        <w:t>Vaše práva</w:t>
      </w:r>
    </w:p>
    <w:p>
      <w:r>
        <w:t>Máte právo na přístup, opravu, výmaz, omezení zpracování, odvolání souhlasu a podat stížnost u ÚOOÚ.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